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BAA0" w14:textId="77777777" w:rsidR="00AB374F" w:rsidRDefault="00AB374F"/>
    <w:p w14:paraId="497FBAA1" w14:textId="55BA3251" w:rsidR="00AB374F" w:rsidRPr="001943F0" w:rsidRDefault="00C12282" w:rsidP="0044216D">
      <w:pPr>
        <w:spacing w:before="360" w:after="240" w:line="240" w:lineRule="auto"/>
        <w:jc w:val="center"/>
        <w:rPr>
          <w:b/>
          <w:color w:val="304048"/>
          <w:sz w:val="28"/>
          <w:szCs w:val="28"/>
        </w:rPr>
      </w:pPr>
      <w:r w:rsidRPr="001943F0">
        <w:rPr>
          <w:b/>
          <w:color w:val="304048"/>
          <w:sz w:val="28"/>
          <w:szCs w:val="28"/>
        </w:rPr>
        <w:t>A</w:t>
      </w:r>
      <w:r w:rsidR="001D30C5" w:rsidRPr="001943F0">
        <w:rPr>
          <w:b/>
          <w:color w:val="304048"/>
          <w:sz w:val="28"/>
          <w:szCs w:val="28"/>
        </w:rPr>
        <w:t>genda</w:t>
      </w:r>
      <w:r w:rsidRPr="001943F0">
        <w:rPr>
          <w:b/>
          <w:color w:val="304048"/>
          <w:sz w:val="28"/>
          <w:szCs w:val="28"/>
        </w:rPr>
        <w:t xml:space="preserve">: </w:t>
      </w:r>
      <w:r w:rsidR="001943F0" w:rsidRPr="001943F0">
        <w:rPr>
          <w:b/>
          <w:color w:val="304048"/>
          <w:sz w:val="28"/>
          <w:szCs w:val="28"/>
        </w:rPr>
        <w:t xml:space="preserve">Global research meeting of the </w:t>
      </w:r>
      <w:r w:rsidRPr="001943F0">
        <w:rPr>
          <w:b/>
          <w:color w:val="304048"/>
          <w:sz w:val="28"/>
          <w:szCs w:val="28"/>
        </w:rPr>
        <w:t>Child Marriage Research to Action Network</w:t>
      </w:r>
      <w:r w:rsidR="002B5013">
        <w:rPr>
          <w:b/>
          <w:color w:val="304048"/>
          <w:sz w:val="28"/>
          <w:szCs w:val="28"/>
        </w:rPr>
        <w:t xml:space="preserve"> </w:t>
      </w:r>
    </w:p>
    <w:p w14:paraId="497FBAA2" w14:textId="589D56EF" w:rsidR="00AB374F" w:rsidRPr="001943F0" w:rsidRDefault="00C12282" w:rsidP="0044216D">
      <w:pPr>
        <w:spacing w:line="240" w:lineRule="auto"/>
        <w:jc w:val="center"/>
        <w:rPr>
          <w:b/>
          <w:color w:val="304048"/>
          <w:sz w:val="24"/>
          <w:szCs w:val="24"/>
        </w:rPr>
      </w:pPr>
      <w:r w:rsidRPr="001943F0">
        <w:rPr>
          <w:b/>
          <w:color w:val="304048"/>
          <w:sz w:val="24"/>
          <w:szCs w:val="24"/>
        </w:rPr>
        <w:t xml:space="preserve">Session theme: </w:t>
      </w:r>
      <w:r w:rsidR="001943F0" w:rsidRPr="00D714CA">
        <w:rPr>
          <w:bCs/>
          <w:color w:val="304048"/>
          <w:sz w:val="24"/>
          <w:szCs w:val="24"/>
        </w:rPr>
        <w:t>“</w:t>
      </w:r>
      <w:r w:rsidR="0088467C" w:rsidRPr="001943F0">
        <w:rPr>
          <w:color w:val="304048"/>
          <w:sz w:val="24"/>
          <w:szCs w:val="24"/>
        </w:rPr>
        <w:t>Child marriage in humanitarian settings: Findings from girl-centred and girl-led research</w:t>
      </w:r>
      <w:r w:rsidR="001943F0" w:rsidRPr="001943F0">
        <w:rPr>
          <w:color w:val="304048"/>
          <w:sz w:val="24"/>
          <w:szCs w:val="24"/>
        </w:rPr>
        <w:t>”</w:t>
      </w:r>
    </w:p>
    <w:p w14:paraId="497FBAA5" w14:textId="0CA8DCC7" w:rsidR="00AB374F" w:rsidRPr="001943F0" w:rsidRDefault="0088467C" w:rsidP="0044216D">
      <w:pPr>
        <w:spacing w:line="240" w:lineRule="auto"/>
        <w:jc w:val="center"/>
        <w:rPr>
          <w:bCs/>
          <w:color w:val="304048"/>
          <w:sz w:val="24"/>
          <w:szCs w:val="24"/>
        </w:rPr>
      </w:pPr>
      <w:r w:rsidRPr="001943F0">
        <w:rPr>
          <w:bCs/>
          <w:color w:val="304048"/>
          <w:sz w:val="24"/>
          <w:szCs w:val="24"/>
        </w:rPr>
        <w:t>1</w:t>
      </w:r>
      <w:r w:rsidR="001943F0" w:rsidRPr="001943F0">
        <w:rPr>
          <w:bCs/>
          <w:color w:val="304048"/>
          <w:sz w:val="24"/>
          <w:szCs w:val="24"/>
        </w:rPr>
        <w:t>5</w:t>
      </w:r>
      <w:r w:rsidRPr="001943F0">
        <w:rPr>
          <w:bCs/>
          <w:color w:val="304048"/>
          <w:sz w:val="24"/>
          <w:szCs w:val="24"/>
        </w:rPr>
        <w:t xml:space="preserve"> September</w:t>
      </w:r>
      <w:r w:rsidR="00C12282" w:rsidRPr="001943F0">
        <w:rPr>
          <w:bCs/>
          <w:color w:val="304048"/>
          <w:sz w:val="24"/>
          <w:szCs w:val="24"/>
        </w:rPr>
        <w:t xml:space="preserve"> 2021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178"/>
      </w:tblGrid>
      <w:tr w:rsidR="00AB374F" w14:paraId="497FBAAB" w14:textId="77777777" w:rsidTr="001943F0">
        <w:tc>
          <w:tcPr>
            <w:tcW w:w="1838" w:type="dxa"/>
            <w:shd w:val="clear" w:color="auto" w:fill="FAF9F5"/>
            <w:vAlign w:val="center"/>
          </w:tcPr>
          <w:p w14:paraId="497FBAA8" w14:textId="78A7D0E2" w:rsidR="00AB374F" w:rsidRPr="001943F0" w:rsidRDefault="00C12282" w:rsidP="001943F0">
            <w:pPr>
              <w:spacing w:before="120" w:after="120"/>
              <w:rPr>
                <w:b/>
                <w:color w:val="66CBE1"/>
                <w:sz w:val="24"/>
                <w:szCs w:val="24"/>
              </w:rPr>
            </w:pPr>
            <w:r w:rsidRPr="001943F0">
              <w:rPr>
                <w:b/>
                <w:color w:val="66CBE1"/>
                <w:sz w:val="24"/>
                <w:szCs w:val="24"/>
              </w:rPr>
              <w:t>Time</w:t>
            </w:r>
            <w:r w:rsidR="000D482D">
              <w:rPr>
                <w:b/>
                <w:color w:val="66CBE1"/>
                <w:sz w:val="24"/>
                <w:szCs w:val="24"/>
              </w:rPr>
              <w:t xml:space="preserve"> (London)</w:t>
            </w:r>
          </w:p>
        </w:tc>
        <w:tc>
          <w:tcPr>
            <w:tcW w:w="7178" w:type="dxa"/>
            <w:shd w:val="clear" w:color="auto" w:fill="FAF9F5"/>
            <w:vAlign w:val="center"/>
          </w:tcPr>
          <w:p w14:paraId="497FBAAA" w14:textId="77777777" w:rsidR="00AB374F" w:rsidRPr="001943F0" w:rsidRDefault="00C12282" w:rsidP="001943F0">
            <w:pPr>
              <w:spacing w:before="120" w:after="120"/>
              <w:rPr>
                <w:b/>
                <w:color w:val="66CBE1"/>
                <w:sz w:val="24"/>
                <w:szCs w:val="24"/>
              </w:rPr>
            </w:pPr>
            <w:r w:rsidRPr="001943F0">
              <w:rPr>
                <w:b/>
                <w:color w:val="66CBE1"/>
                <w:sz w:val="24"/>
                <w:szCs w:val="24"/>
              </w:rPr>
              <w:t>Discussion</w:t>
            </w:r>
          </w:p>
        </w:tc>
      </w:tr>
      <w:tr w:rsidR="00AB374F" w14:paraId="497FBAB8" w14:textId="77777777" w:rsidTr="3664440A">
        <w:tc>
          <w:tcPr>
            <w:tcW w:w="1838" w:type="dxa"/>
          </w:tcPr>
          <w:p w14:paraId="497FBAAD" w14:textId="18A94A55" w:rsidR="00AB374F" w:rsidRPr="001943F0" w:rsidRDefault="00C12282" w:rsidP="0044216D">
            <w:pPr>
              <w:spacing w:before="120" w:after="120" w:line="240" w:lineRule="auto"/>
              <w:rPr>
                <w:color w:val="304048"/>
                <w:sz w:val="24"/>
                <w:szCs w:val="24"/>
              </w:rPr>
            </w:pPr>
            <w:r w:rsidRPr="001943F0">
              <w:rPr>
                <w:b/>
                <w:color w:val="304048"/>
                <w:sz w:val="24"/>
                <w:szCs w:val="24"/>
              </w:rPr>
              <w:t xml:space="preserve">14:00 </w:t>
            </w:r>
            <w:r w:rsidR="001943F0">
              <w:rPr>
                <w:b/>
                <w:color w:val="304048"/>
                <w:sz w:val="24"/>
                <w:szCs w:val="24"/>
              </w:rPr>
              <w:t xml:space="preserve">- </w:t>
            </w:r>
            <w:r w:rsidRPr="001943F0">
              <w:rPr>
                <w:b/>
                <w:color w:val="304048"/>
                <w:sz w:val="24"/>
                <w:szCs w:val="24"/>
              </w:rPr>
              <w:t>14:1</w:t>
            </w:r>
            <w:r w:rsidR="0073079F" w:rsidRPr="001943F0">
              <w:rPr>
                <w:b/>
                <w:color w:val="304048"/>
                <w:sz w:val="24"/>
                <w:szCs w:val="24"/>
              </w:rPr>
              <w:t>0</w:t>
            </w:r>
          </w:p>
        </w:tc>
        <w:tc>
          <w:tcPr>
            <w:tcW w:w="7178" w:type="dxa"/>
          </w:tcPr>
          <w:p w14:paraId="497FBAAF" w14:textId="2793476A" w:rsidR="00AB374F" w:rsidRPr="001943F0" w:rsidRDefault="00C12282" w:rsidP="0044216D">
            <w:pPr>
              <w:spacing w:before="120" w:after="120" w:line="240" w:lineRule="auto"/>
              <w:jc w:val="both"/>
              <w:rPr>
                <w:b/>
                <w:color w:val="304048"/>
                <w:sz w:val="24"/>
                <w:szCs w:val="24"/>
              </w:rPr>
            </w:pPr>
            <w:r w:rsidRPr="001943F0">
              <w:rPr>
                <w:b/>
                <w:color w:val="304048"/>
                <w:sz w:val="24"/>
                <w:szCs w:val="24"/>
              </w:rPr>
              <w:t xml:space="preserve">Welcome &amp; introduction to the </w:t>
            </w:r>
            <w:r w:rsidR="00795A9C">
              <w:rPr>
                <w:b/>
                <w:color w:val="304048"/>
                <w:sz w:val="24"/>
                <w:szCs w:val="24"/>
              </w:rPr>
              <w:t xml:space="preserve">Child Marriage Research to Action Network (the </w:t>
            </w:r>
            <w:r w:rsidRPr="001943F0">
              <w:rPr>
                <w:b/>
                <w:color w:val="304048"/>
                <w:sz w:val="24"/>
                <w:szCs w:val="24"/>
              </w:rPr>
              <w:t>CRANK</w:t>
            </w:r>
            <w:r w:rsidR="00795A9C">
              <w:rPr>
                <w:b/>
                <w:color w:val="304048"/>
                <w:sz w:val="24"/>
                <w:szCs w:val="24"/>
              </w:rPr>
              <w:t>)</w:t>
            </w:r>
          </w:p>
          <w:p w14:paraId="497FBAB0" w14:textId="311A7852" w:rsidR="00CD5CC9" w:rsidRPr="001943F0" w:rsidRDefault="00C12282" w:rsidP="0044216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b/>
                <w:color w:val="304048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1943F0">
              <w:rPr>
                <w:b/>
                <w:color w:val="304048"/>
                <w:sz w:val="24"/>
                <w:szCs w:val="24"/>
              </w:rPr>
              <w:t>Opening welcome</w:t>
            </w:r>
            <w:r w:rsidR="001943F0">
              <w:rPr>
                <w:b/>
                <w:color w:val="304048"/>
                <w:sz w:val="24"/>
                <w:szCs w:val="24"/>
              </w:rPr>
              <w:t xml:space="preserve"> </w:t>
            </w:r>
            <w:r w:rsidRPr="001943F0">
              <w:rPr>
                <w:b/>
                <w:color w:val="304048"/>
                <w:sz w:val="24"/>
                <w:szCs w:val="24"/>
              </w:rPr>
              <w:t xml:space="preserve">and </w:t>
            </w:r>
            <w:r w:rsidR="00E8736C" w:rsidRPr="001943F0">
              <w:rPr>
                <w:b/>
                <w:color w:val="304048"/>
                <w:sz w:val="24"/>
                <w:szCs w:val="24"/>
              </w:rPr>
              <w:t>re</w:t>
            </w:r>
            <w:r w:rsidR="0029630B" w:rsidRPr="001943F0">
              <w:rPr>
                <w:b/>
                <w:color w:val="304048"/>
                <w:sz w:val="24"/>
                <w:szCs w:val="24"/>
              </w:rPr>
              <w:t>fresh</w:t>
            </w:r>
            <w:r w:rsidR="00A04312" w:rsidRPr="001943F0">
              <w:rPr>
                <w:b/>
                <w:color w:val="304048"/>
                <w:sz w:val="24"/>
                <w:szCs w:val="24"/>
              </w:rPr>
              <w:t xml:space="preserve"> </w:t>
            </w:r>
            <w:r w:rsidRPr="001943F0">
              <w:rPr>
                <w:b/>
                <w:color w:val="304048"/>
                <w:sz w:val="24"/>
                <w:szCs w:val="24"/>
              </w:rPr>
              <w:t>on</w:t>
            </w:r>
            <w:r w:rsidR="00F15147" w:rsidRPr="001943F0">
              <w:rPr>
                <w:b/>
                <w:color w:val="304048"/>
                <w:sz w:val="24"/>
                <w:szCs w:val="24"/>
              </w:rPr>
              <w:t xml:space="preserve"> the</w:t>
            </w:r>
            <w:r w:rsidRPr="001943F0">
              <w:rPr>
                <w:b/>
                <w:color w:val="304048"/>
                <w:sz w:val="24"/>
                <w:szCs w:val="24"/>
              </w:rPr>
              <w:t xml:space="preserve"> CRANK </w:t>
            </w:r>
            <w:bookmarkStart w:id="1" w:name="_heading=h.cf2glqp4c05d" w:colFirst="0" w:colLast="0"/>
            <w:bookmarkEnd w:id="1"/>
          </w:p>
          <w:p w14:paraId="0C742489" w14:textId="7A81874F" w:rsidR="00033E11" w:rsidRPr="0044216D" w:rsidRDefault="00033E11" w:rsidP="0044216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5"/>
              <w:rPr>
                <w:color w:val="304048"/>
                <w:sz w:val="24"/>
                <w:szCs w:val="24"/>
              </w:rPr>
            </w:pPr>
            <w:r w:rsidRPr="001943F0">
              <w:rPr>
                <w:color w:val="304048"/>
                <w:sz w:val="24"/>
                <w:szCs w:val="24"/>
              </w:rPr>
              <w:t xml:space="preserve">Nankali Maksud, </w:t>
            </w:r>
            <w:r w:rsidRPr="0044216D">
              <w:rPr>
                <w:color w:val="304048"/>
                <w:sz w:val="24"/>
                <w:szCs w:val="24"/>
              </w:rPr>
              <w:t>U</w:t>
            </w:r>
            <w:r w:rsidR="0044216D">
              <w:rPr>
                <w:color w:val="304048"/>
                <w:sz w:val="24"/>
                <w:szCs w:val="24"/>
              </w:rPr>
              <w:t xml:space="preserve">nited </w:t>
            </w:r>
            <w:r w:rsidRPr="0044216D">
              <w:rPr>
                <w:color w:val="304048"/>
                <w:sz w:val="24"/>
                <w:szCs w:val="24"/>
              </w:rPr>
              <w:t>N</w:t>
            </w:r>
            <w:r w:rsidR="0044216D">
              <w:rPr>
                <w:color w:val="304048"/>
                <w:sz w:val="24"/>
                <w:szCs w:val="24"/>
              </w:rPr>
              <w:t>ations Population Fund (UN</w:t>
            </w:r>
            <w:r w:rsidRPr="0044216D">
              <w:rPr>
                <w:color w:val="304048"/>
                <w:sz w:val="24"/>
                <w:szCs w:val="24"/>
              </w:rPr>
              <w:t>FPA</w:t>
            </w:r>
            <w:r w:rsidR="0044216D">
              <w:rPr>
                <w:color w:val="304048"/>
                <w:sz w:val="24"/>
                <w:szCs w:val="24"/>
              </w:rPr>
              <w:t>) - United Nations Children’s Fund (</w:t>
            </w:r>
            <w:r w:rsidRPr="0044216D">
              <w:rPr>
                <w:color w:val="304048"/>
                <w:sz w:val="24"/>
                <w:szCs w:val="24"/>
              </w:rPr>
              <w:t>UNICEF</w:t>
            </w:r>
            <w:r w:rsidR="0044216D">
              <w:rPr>
                <w:color w:val="304048"/>
                <w:sz w:val="24"/>
                <w:szCs w:val="24"/>
              </w:rPr>
              <w:t>)</w:t>
            </w:r>
            <w:r w:rsidRPr="0044216D">
              <w:rPr>
                <w:color w:val="304048"/>
                <w:sz w:val="24"/>
                <w:szCs w:val="24"/>
              </w:rPr>
              <w:t xml:space="preserve"> Global Programme to End Child Marriage</w:t>
            </w:r>
          </w:p>
          <w:p w14:paraId="14C09212" w14:textId="00BFFD02" w:rsidR="0044216D" w:rsidRPr="00895BAB" w:rsidRDefault="002A4EE5" w:rsidP="0044216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color w:val="304048"/>
                <w:sz w:val="24"/>
                <w:szCs w:val="24"/>
              </w:rPr>
            </w:pPr>
            <w:r w:rsidRPr="001943F0">
              <w:rPr>
                <w:rFonts w:asciiTheme="minorHAnsi" w:hAnsiTheme="minorHAnsi" w:cstheme="minorBidi"/>
                <w:b/>
                <w:bCs/>
                <w:color w:val="304048"/>
                <w:sz w:val="24"/>
                <w:szCs w:val="24"/>
              </w:rPr>
              <w:t>C</w:t>
            </w:r>
            <w:r w:rsidR="00465AAB" w:rsidRPr="001943F0">
              <w:rPr>
                <w:rFonts w:asciiTheme="minorHAnsi" w:hAnsiTheme="minorHAnsi" w:cstheme="minorBidi"/>
                <w:b/>
                <w:bCs/>
                <w:color w:val="304048"/>
                <w:sz w:val="24"/>
                <w:szCs w:val="24"/>
              </w:rPr>
              <w:t xml:space="preserve">hild marriage </w:t>
            </w:r>
            <w:r w:rsidR="00EB2058" w:rsidRPr="001943F0">
              <w:rPr>
                <w:rFonts w:asciiTheme="minorHAnsi" w:hAnsiTheme="minorHAnsi" w:cstheme="minorBidi"/>
                <w:b/>
                <w:bCs/>
                <w:color w:val="304048"/>
                <w:sz w:val="24"/>
                <w:szCs w:val="24"/>
              </w:rPr>
              <w:t xml:space="preserve">in </w:t>
            </w:r>
            <w:r w:rsidRPr="001943F0">
              <w:rPr>
                <w:rFonts w:asciiTheme="minorHAnsi" w:hAnsiTheme="minorHAnsi" w:cstheme="minorBidi"/>
                <w:b/>
                <w:bCs/>
                <w:color w:val="304048"/>
                <w:sz w:val="24"/>
                <w:szCs w:val="24"/>
              </w:rPr>
              <w:t xml:space="preserve">conflict and </w:t>
            </w:r>
            <w:r w:rsidR="00CA39D0" w:rsidRPr="001943F0">
              <w:rPr>
                <w:rFonts w:asciiTheme="minorHAnsi" w:hAnsiTheme="minorHAnsi" w:cstheme="minorBidi"/>
                <w:b/>
                <w:bCs/>
                <w:color w:val="304048"/>
                <w:sz w:val="24"/>
                <w:szCs w:val="24"/>
              </w:rPr>
              <w:t xml:space="preserve">crises </w:t>
            </w:r>
            <w:r w:rsidR="008F0EEA" w:rsidRPr="001943F0">
              <w:rPr>
                <w:rFonts w:asciiTheme="minorHAnsi" w:hAnsiTheme="minorHAnsi" w:cstheme="minorBidi"/>
                <w:b/>
                <w:bCs/>
                <w:color w:val="304048"/>
                <w:sz w:val="24"/>
                <w:szCs w:val="24"/>
              </w:rPr>
              <w:t>–</w:t>
            </w:r>
            <w:r w:rsidR="00F644AD" w:rsidRPr="001943F0">
              <w:rPr>
                <w:rFonts w:asciiTheme="minorHAnsi" w:hAnsiTheme="minorHAnsi" w:cstheme="minorBidi"/>
                <w:b/>
                <w:bCs/>
                <w:color w:val="304048"/>
                <w:sz w:val="24"/>
                <w:szCs w:val="24"/>
              </w:rPr>
              <w:t xml:space="preserve"> </w:t>
            </w:r>
            <w:r w:rsidR="00B00EA9" w:rsidRPr="001943F0">
              <w:rPr>
                <w:rFonts w:asciiTheme="minorHAnsi" w:hAnsiTheme="minorHAnsi" w:cstheme="minorBidi"/>
                <w:b/>
                <w:bCs/>
                <w:color w:val="304048"/>
                <w:sz w:val="24"/>
                <w:szCs w:val="24"/>
              </w:rPr>
              <w:t xml:space="preserve">key </w:t>
            </w:r>
            <w:r w:rsidR="008F0EEA" w:rsidRPr="001943F0">
              <w:rPr>
                <w:rFonts w:asciiTheme="minorHAnsi" w:hAnsiTheme="minorHAnsi" w:cstheme="minorBidi"/>
                <w:b/>
                <w:bCs/>
                <w:color w:val="304048"/>
                <w:sz w:val="24"/>
                <w:szCs w:val="24"/>
              </w:rPr>
              <w:t>strategic approaches to addressing child marriage</w:t>
            </w:r>
          </w:p>
          <w:p w14:paraId="6059F018" w14:textId="14110FF6" w:rsidR="00895BAB" w:rsidRPr="00295851" w:rsidRDefault="00295851" w:rsidP="00895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rPr>
                <w:color w:val="304048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Ghi</w:t>
            </w:r>
            <w:r w:rsidR="0042311C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d</w:t>
            </w:r>
            <w:r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a</w:t>
            </w:r>
            <w:proofErr w:type="spellEnd"/>
            <w:r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Anani</w:t>
            </w:r>
            <w:proofErr w:type="spellEnd"/>
            <w:r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 xml:space="preserve">, Founder </w:t>
            </w:r>
            <w:r w:rsidR="006B6B1E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 xml:space="preserve">and </w:t>
            </w:r>
            <w:r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 xml:space="preserve"> Director – ABAAD-Resource Centre for Gender Equality, Lebanon </w:t>
            </w:r>
          </w:p>
          <w:p w14:paraId="497FBAB7" w14:textId="51E736AA" w:rsidR="00AB374F" w:rsidRPr="0044216D" w:rsidRDefault="00AB374F" w:rsidP="00295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5"/>
              <w:rPr>
                <w:color w:val="304048"/>
                <w:sz w:val="24"/>
                <w:szCs w:val="24"/>
              </w:rPr>
            </w:pPr>
          </w:p>
        </w:tc>
      </w:tr>
      <w:tr w:rsidR="00AB374F" w14:paraId="497FBAC0" w14:textId="77777777" w:rsidTr="3664440A">
        <w:trPr>
          <w:trHeight w:val="1270"/>
        </w:trPr>
        <w:tc>
          <w:tcPr>
            <w:tcW w:w="1838" w:type="dxa"/>
            <w:tcBorders>
              <w:bottom w:val="single" w:sz="4" w:space="0" w:color="000000" w:themeColor="text1"/>
            </w:tcBorders>
          </w:tcPr>
          <w:p w14:paraId="497FBABA" w14:textId="49E6CED3" w:rsidR="00AB374F" w:rsidRPr="001943F0" w:rsidRDefault="00C12282" w:rsidP="0044216D">
            <w:pPr>
              <w:spacing w:before="120" w:after="120" w:line="240" w:lineRule="auto"/>
              <w:rPr>
                <w:color w:val="304048"/>
                <w:sz w:val="24"/>
                <w:szCs w:val="24"/>
              </w:rPr>
            </w:pPr>
            <w:r w:rsidRPr="001943F0">
              <w:rPr>
                <w:b/>
                <w:color w:val="304048"/>
                <w:sz w:val="24"/>
                <w:szCs w:val="24"/>
              </w:rPr>
              <w:t>14:1</w:t>
            </w:r>
            <w:r w:rsidR="00EA1E44" w:rsidRPr="001943F0">
              <w:rPr>
                <w:b/>
                <w:color w:val="304048"/>
                <w:sz w:val="24"/>
                <w:szCs w:val="24"/>
              </w:rPr>
              <w:t>0</w:t>
            </w:r>
            <w:r w:rsidRPr="001943F0">
              <w:rPr>
                <w:b/>
                <w:color w:val="304048"/>
                <w:sz w:val="24"/>
                <w:szCs w:val="24"/>
              </w:rPr>
              <w:t xml:space="preserve"> </w:t>
            </w:r>
            <w:r w:rsidR="001943F0">
              <w:rPr>
                <w:b/>
                <w:color w:val="304048"/>
                <w:sz w:val="24"/>
                <w:szCs w:val="24"/>
              </w:rPr>
              <w:t>-</w:t>
            </w:r>
            <w:r w:rsidRPr="001943F0">
              <w:rPr>
                <w:b/>
                <w:color w:val="304048"/>
                <w:sz w:val="24"/>
                <w:szCs w:val="24"/>
              </w:rPr>
              <w:t xml:space="preserve"> 14:</w:t>
            </w:r>
            <w:r w:rsidR="00EA1E44" w:rsidRPr="001943F0">
              <w:rPr>
                <w:b/>
                <w:color w:val="304048"/>
                <w:sz w:val="24"/>
                <w:szCs w:val="24"/>
              </w:rPr>
              <w:t>3</w:t>
            </w:r>
            <w:r w:rsidR="00F628B6" w:rsidRPr="001943F0">
              <w:rPr>
                <w:b/>
                <w:color w:val="304048"/>
                <w:sz w:val="24"/>
                <w:szCs w:val="24"/>
              </w:rPr>
              <w:t>5</w:t>
            </w:r>
            <w:r w:rsidR="00BA30CA" w:rsidRPr="001943F0">
              <w:rPr>
                <w:b/>
                <w:color w:val="304048"/>
                <w:sz w:val="24"/>
                <w:szCs w:val="24"/>
              </w:rPr>
              <w:t xml:space="preserve"> </w:t>
            </w:r>
          </w:p>
        </w:tc>
        <w:tc>
          <w:tcPr>
            <w:tcW w:w="7178" w:type="dxa"/>
            <w:tcBorders>
              <w:bottom w:val="single" w:sz="4" w:space="0" w:color="000000" w:themeColor="text1"/>
            </w:tcBorders>
          </w:tcPr>
          <w:p w14:paraId="497FBABC" w14:textId="6C019757" w:rsidR="00AB374F" w:rsidRPr="001943F0" w:rsidRDefault="00C12282" w:rsidP="0044216D">
            <w:pPr>
              <w:spacing w:before="120" w:after="120" w:line="240" w:lineRule="auto"/>
              <w:jc w:val="both"/>
              <w:rPr>
                <w:b/>
                <w:color w:val="304048"/>
                <w:sz w:val="24"/>
                <w:szCs w:val="24"/>
              </w:rPr>
            </w:pPr>
            <w:r w:rsidRPr="001943F0">
              <w:rPr>
                <w:b/>
                <w:color w:val="304048"/>
                <w:sz w:val="24"/>
                <w:szCs w:val="24"/>
              </w:rPr>
              <w:t xml:space="preserve">Presentation of </w:t>
            </w:r>
            <w:r w:rsidR="00C0665B" w:rsidRPr="001943F0">
              <w:rPr>
                <w:b/>
                <w:color w:val="304048"/>
                <w:sz w:val="24"/>
                <w:szCs w:val="24"/>
              </w:rPr>
              <w:t xml:space="preserve">new evidence on chid marriage in humanitarian settings </w:t>
            </w:r>
            <w:r w:rsidR="00805587" w:rsidRPr="001943F0">
              <w:rPr>
                <w:b/>
                <w:color w:val="304048"/>
                <w:sz w:val="24"/>
                <w:szCs w:val="24"/>
              </w:rPr>
              <w:t xml:space="preserve"> </w:t>
            </w:r>
          </w:p>
          <w:p w14:paraId="57E07594" w14:textId="1DE00517" w:rsidR="006019FF" w:rsidRPr="0064117E" w:rsidRDefault="009544B7" w:rsidP="0064117E">
            <w:pPr>
              <w:pStyle w:val="ListParagraph"/>
              <w:numPr>
                <w:ilvl w:val="0"/>
                <w:numId w:val="9"/>
              </w:numPr>
              <w:ind w:left="315" w:hanging="315"/>
              <w:rPr>
                <w:rFonts w:ascii="Segoe UI" w:eastAsia="Times New Roman" w:hAnsi="Segoe UI" w:cs="Segoe UI"/>
                <w:sz w:val="21"/>
                <w:szCs w:val="21"/>
              </w:rPr>
            </w:pPr>
            <w:bookmarkStart w:id="2" w:name="_heading=h.jloy7idu9hzi" w:colFirst="0" w:colLast="0"/>
            <w:bookmarkEnd w:id="2"/>
            <w:r w:rsidRPr="0064117E">
              <w:rPr>
                <w:rFonts w:asciiTheme="minorHAnsi" w:eastAsia="Times New Roman" w:hAnsiTheme="minorHAnsi" w:cstheme="minorHAnsi"/>
                <w:color w:val="304048"/>
                <w:sz w:val="24"/>
                <w:szCs w:val="24"/>
              </w:rPr>
              <w:t xml:space="preserve">Julie </w:t>
            </w:r>
            <w:proofErr w:type="spellStart"/>
            <w:r w:rsidRPr="0064117E">
              <w:rPr>
                <w:rFonts w:asciiTheme="minorHAnsi" w:eastAsia="Times New Roman" w:hAnsiTheme="minorHAnsi" w:cstheme="minorHAnsi"/>
                <w:color w:val="304048"/>
                <w:sz w:val="24"/>
                <w:szCs w:val="24"/>
              </w:rPr>
              <w:t>Frec</w:t>
            </w:r>
            <w:r w:rsidR="00F86D08">
              <w:rPr>
                <w:rFonts w:asciiTheme="minorHAnsi" w:eastAsia="Times New Roman" w:hAnsiTheme="minorHAnsi" w:cstheme="minorHAnsi"/>
                <w:color w:val="304048"/>
                <w:sz w:val="24"/>
                <w:szCs w:val="24"/>
              </w:rPr>
              <w:t>c</w:t>
            </w:r>
            <w:r w:rsidRPr="0064117E">
              <w:rPr>
                <w:rFonts w:asciiTheme="minorHAnsi" w:eastAsia="Times New Roman" w:hAnsiTheme="minorHAnsi" w:cstheme="minorHAnsi"/>
                <w:color w:val="304048"/>
                <w:sz w:val="24"/>
                <w:szCs w:val="24"/>
              </w:rPr>
              <w:t>ero</w:t>
            </w:r>
            <w:proofErr w:type="spellEnd"/>
            <w:r w:rsidR="007F2A45" w:rsidRPr="0064117E">
              <w:rPr>
                <w:rFonts w:asciiTheme="minorHAnsi" w:eastAsia="Times New Roman" w:hAnsiTheme="minorHAnsi" w:cstheme="minorHAnsi"/>
                <w:color w:val="304048"/>
                <w:sz w:val="24"/>
                <w:szCs w:val="24"/>
              </w:rPr>
              <w:t xml:space="preserve">, </w:t>
            </w:r>
            <w:r w:rsidR="007F2A45" w:rsidRPr="0064117E">
              <w:rPr>
                <w:rFonts w:asciiTheme="minorHAnsi" w:hAnsiTheme="minorHAnsi" w:cstheme="minorHAnsi"/>
                <w:color w:val="304048"/>
                <w:sz w:val="24"/>
                <w:szCs w:val="24"/>
              </w:rPr>
              <w:t xml:space="preserve">UC Berkeley’s Human Rights </w:t>
            </w:r>
            <w:proofErr w:type="spellStart"/>
            <w:r w:rsidR="007F2A45" w:rsidRPr="0064117E">
              <w:rPr>
                <w:rFonts w:asciiTheme="minorHAnsi" w:hAnsiTheme="minorHAnsi" w:cstheme="minorHAnsi"/>
                <w:color w:val="304048"/>
                <w:sz w:val="24"/>
                <w:szCs w:val="24"/>
              </w:rPr>
              <w:t>Center</w:t>
            </w:r>
            <w:proofErr w:type="spellEnd"/>
            <w:r w:rsidR="00B002B0" w:rsidRPr="0064117E">
              <w:rPr>
                <w:rFonts w:asciiTheme="minorHAnsi" w:hAnsiTheme="minorHAnsi" w:cstheme="minorHAnsi"/>
                <w:color w:val="304048"/>
                <w:sz w:val="24"/>
                <w:szCs w:val="24"/>
              </w:rPr>
              <w:t>,</w:t>
            </w:r>
            <w:r w:rsidRPr="0064117E">
              <w:rPr>
                <w:rFonts w:asciiTheme="minorHAnsi" w:eastAsia="Times New Roman" w:hAnsiTheme="minorHAnsi" w:cstheme="minorHAnsi"/>
                <w:color w:val="304048"/>
                <w:sz w:val="24"/>
                <w:szCs w:val="24"/>
              </w:rPr>
              <w:t xml:space="preserve"> and </w:t>
            </w:r>
            <w:r w:rsidR="00646117" w:rsidRPr="0064117E">
              <w:rPr>
                <w:sz w:val="24"/>
                <w:szCs w:val="24"/>
              </w:rPr>
              <w:t xml:space="preserve">Clare </w:t>
            </w:r>
            <w:proofErr w:type="spellStart"/>
            <w:r w:rsidR="00646117" w:rsidRPr="0064117E">
              <w:rPr>
                <w:sz w:val="24"/>
                <w:szCs w:val="24"/>
              </w:rPr>
              <w:t>Bangirana</w:t>
            </w:r>
            <w:proofErr w:type="spellEnd"/>
            <w:r w:rsidR="00646117" w:rsidRPr="0064117E">
              <w:rPr>
                <w:sz w:val="24"/>
                <w:szCs w:val="24"/>
              </w:rPr>
              <w:t xml:space="preserve">, </w:t>
            </w:r>
            <w:proofErr w:type="spellStart"/>
            <w:r w:rsidR="00290643" w:rsidRPr="0064117E">
              <w:rPr>
                <w:rFonts w:asciiTheme="minorHAnsi" w:hAnsiTheme="minorHAnsi" w:cstheme="minorHAnsi"/>
                <w:color w:val="304048"/>
                <w:sz w:val="24"/>
                <w:szCs w:val="24"/>
              </w:rPr>
              <w:t>Africhild</w:t>
            </w:r>
            <w:proofErr w:type="spellEnd"/>
            <w:r w:rsidR="00290643" w:rsidRPr="0064117E">
              <w:rPr>
                <w:rFonts w:asciiTheme="minorHAnsi" w:hAnsiTheme="minorHAnsi" w:cstheme="minorHAnsi"/>
                <w:color w:val="304048"/>
                <w:sz w:val="24"/>
                <w:szCs w:val="24"/>
              </w:rPr>
              <w:t>, Uganda</w:t>
            </w:r>
            <w:r w:rsidR="00B002B0" w:rsidRPr="0064117E">
              <w:rPr>
                <w:rFonts w:asciiTheme="minorHAnsi" w:hAnsiTheme="minorHAnsi" w:cstheme="minorHAnsi"/>
                <w:color w:val="304048"/>
                <w:sz w:val="24"/>
                <w:szCs w:val="24"/>
              </w:rPr>
              <w:t xml:space="preserve"> </w:t>
            </w:r>
            <w:r w:rsidR="0000149D" w:rsidRPr="0064117E">
              <w:rPr>
                <w:rFonts w:asciiTheme="minorHAnsi" w:hAnsiTheme="minorHAnsi" w:cstheme="minorHAnsi"/>
                <w:color w:val="304048"/>
                <w:sz w:val="24"/>
                <w:szCs w:val="24"/>
              </w:rPr>
              <w:t>–</w:t>
            </w:r>
            <w:r w:rsidR="00FB25C5" w:rsidRPr="0064117E">
              <w:rPr>
                <w:rFonts w:asciiTheme="minorHAnsi" w:hAnsiTheme="minorHAnsi" w:cstheme="minorHAnsi"/>
                <w:color w:val="304048"/>
                <w:sz w:val="24"/>
                <w:szCs w:val="24"/>
              </w:rPr>
              <w:t xml:space="preserve"> </w:t>
            </w:r>
            <w:r w:rsidR="0000149D" w:rsidRPr="0064117E">
              <w:rPr>
                <w:rFonts w:asciiTheme="minorHAnsi" w:hAnsiTheme="minorHAnsi" w:cstheme="minorHAnsi"/>
                <w:color w:val="304048"/>
                <w:sz w:val="24"/>
                <w:szCs w:val="24"/>
              </w:rPr>
              <w:t>“</w:t>
            </w:r>
            <w:r w:rsidR="001F341B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 xml:space="preserve">Child </w:t>
            </w:r>
            <w:r w:rsidR="0000149D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>m</w:t>
            </w:r>
            <w:r w:rsidR="001F341B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 xml:space="preserve">arriage in </w:t>
            </w:r>
            <w:r w:rsidR="0000149D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>h</w:t>
            </w:r>
            <w:r w:rsidR="001F341B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 xml:space="preserve">umanitarian </w:t>
            </w:r>
            <w:r w:rsidR="0000149D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>c</w:t>
            </w:r>
            <w:r w:rsidR="001F341B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 xml:space="preserve">rises: Girls and </w:t>
            </w:r>
            <w:r w:rsidR="0000149D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>p</w:t>
            </w:r>
            <w:r w:rsidR="001F341B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 xml:space="preserve">arents </w:t>
            </w:r>
            <w:r w:rsidR="0000149D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>s</w:t>
            </w:r>
            <w:r w:rsidR="001F341B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 xml:space="preserve">peak </w:t>
            </w:r>
            <w:r w:rsidR="0000149D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>o</w:t>
            </w:r>
            <w:r w:rsidR="001F341B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 xml:space="preserve">ut on </w:t>
            </w:r>
            <w:r w:rsidR="0000149D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>r</w:t>
            </w:r>
            <w:r w:rsidR="001F341B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 xml:space="preserve">isk and </w:t>
            </w:r>
            <w:r w:rsidR="0000149D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>p</w:t>
            </w:r>
            <w:r w:rsidR="001F341B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 xml:space="preserve">rotective </w:t>
            </w:r>
            <w:r w:rsidR="0000149D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>f</w:t>
            </w:r>
            <w:r w:rsidR="001F341B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 xml:space="preserve">actors, </w:t>
            </w:r>
            <w:r w:rsidR="0000149D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>d</w:t>
            </w:r>
            <w:r w:rsidR="001F341B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>ecision-</w:t>
            </w:r>
            <w:r w:rsidR="0000149D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>m</w:t>
            </w:r>
            <w:r w:rsidR="001F341B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 xml:space="preserve">aking, and </w:t>
            </w:r>
            <w:r w:rsidR="0000149D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>s</w:t>
            </w:r>
            <w:r w:rsidR="001F341B" w:rsidRPr="00BC1F88">
              <w:rPr>
                <w:rFonts w:asciiTheme="minorHAnsi" w:hAnsiTheme="minorHAnsi" w:cs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>olutions</w:t>
            </w:r>
            <w:r w:rsidR="0000149D" w:rsidRPr="0064117E">
              <w:rPr>
                <w:rFonts w:asciiTheme="minorHAnsi" w:hAnsiTheme="minorHAnsi" w:cstheme="minorHAnsi"/>
                <w:color w:val="304048"/>
                <w:sz w:val="24"/>
                <w:szCs w:val="24"/>
                <w:shd w:val="clear" w:color="auto" w:fill="FFFFFF"/>
              </w:rPr>
              <w:t>”</w:t>
            </w:r>
            <w:r w:rsidR="00B27705" w:rsidRPr="0064117E">
              <w:rPr>
                <w:rFonts w:asciiTheme="minorHAnsi" w:hAnsiTheme="minorHAnsi" w:cstheme="minorHAnsi"/>
                <w:color w:val="304048"/>
                <w:sz w:val="24"/>
                <w:szCs w:val="24"/>
                <w:shd w:val="clear" w:color="auto" w:fill="FFFFFF"/>
              </w:rPr>
              <w:t xml:space="preserve">, </w:t>
            </w:r>
            <w:r w:rsidR="00B27705" w:rsidRPr="0064117E">
              <w:rPr>
                <w:rFonts w:ascii="Segoe UI" w:eastAsia="Times New Roman" w:hAnsi="Segoe UI" w:cs="Segoe UI"/>
                <w:sz w:val="21"/>
                <w:szCs w:val="21"/>
              </w:rPr>
              <w:t>Human Rights Centre UC Berkley School of Law, Save the Children, Plan International and the King Hussein Foundation Information and Research Centre</w:t>
            </w:r>
          </w:p>
          <w:p w14:paraId="497FBABF" w14:textId="25422441" w:rsidR="00630175" w:rsidRPr="001943F0" w:rsidRDefault="006D2B1F" w:rsidP="0044216D">
            <w:pPr>
              <w:numPr>
                <w:ilvl w:val="0"/>
                <w:numId w:val="5"/>
              </w:numPr>
              <w:spacing w:after="120" w:line="240" w:lineRule="auto"/>
              <w:ind w:left="315" w:hanging="283"/>
              <w:rPr>
                <w:rFonts w:eastAsia="Times New Roman"/>
                <w:color w:val="304048"/>
                <w:sz w:val="24"/>
                <w:szCs w:val="24"/>
              </w:rPr>
            </w:pPr>
            <w:r w:rsidRPr="001943F0">
              <w:rPr>
                <w:rFonts w:eastAsia="Times New Roman"/>
                <w:color w:val="304048"/>
                <w:sz w:val="24"/>
                <w:szCs w:val="24"/>
              </w:rPr>
              <w:t xml:space="preserve">Katherine </w:t>
            </w:r>
            <w:proofErr w:type="spellStart"/>
            <w:r w:rsidRPr="001943F0">
              <w:rPr>
                <w:rFonts w:eastAsia="Times New Roman"/>
                <w:color w:val="304048"/>
                <w:sz w:val="24"/>
                <w:szCs w:val="24"/>
              </w:rPr>
              <w:t>Gambir</w:t>
            </w:r>
            <w:proofErr w:type="spellEnd"/>
            <w:r w:rsidR="006C7971">
              <w:rPr>
                <w:rFonts w:eastAsia="Times New Roman"/>
                <w:color w:val="304048"/>
                <w:sz w:val="24"/>
                <w:szCs w:val="24"/>
              </w:rPr>
              <w:t>,</w:t>
            </w:r>
            <w:r w:rsidR="0016612B">
              <w:rPr>
                <w:rFonts w:eastAsia="Times New Roman"/>
                <w:color w:val="304048"/>
                <w:sz w:val="24"/>
                <w:szCs w:val="24"/>
              </w:rPr>
              <w:t xml:space="preserve"> Women’s Refugee Commission,</w:t>
            </w:r>
            <w:r w:rsidRPr="001943F0">
              <w:rPr>
                <w:rFonts w:eastAsia="Times New Roman"/>
                <w:color w:val="304048"/>
                <w:sz w:val="24"/>
                <w:szCs w:val="24"/>
              </w:rPr>
              <w:t xml:space="preserve"> and </w:t>
            </w:r>
            <w:r w:rsidR="002425FB" w:rsidRPr="001943F0">
              <w:rPr>
                <w:color w:val="304048"/>
                <w:sz w:val="24"/>
                <w:szCs w:val="24"/>
                <w:lang w:val="en-US"/>
              </w:rPr>
              <w:t xml:space="preserve">Dr. Abel Blessings </w:t>
            </w:r>
            <w:proofErr w:type="spellStart"/>
            <w:r w:rsidR="002425FB" w:rsidRPr="001943F0">
              <w:rPr>
                <w:color w:val="304048"/>
                <w:sz w:val="24"/>
                <w:szCs w:val="24"/>
                <w:lang w:val="en-US"/>
              </w:rPr>
              <w:t>Matsika</w:t>
            </w:r>
            <w:proofErr w:type="spellEnd"/>
            <w:r w:rsidR="00D37FA1">
              <w:rPr>
                <w:rFonts w:eastAsia="Times New Roman"/>
                <w:color w:val="304048"/>
                <w:sz w:val="24"/>
                <w:szCs w:val="24"/>
              </w:rPr>
              <w:t>,</w:t>
            </w:r>
            <w:r w:rsidR="00E300EE" w:rsidRPr="001943F0">
              <w:rPr>
                <w:rFonts w:eastAsia="Times New Roman"/>
                <w:color w:val="304048"/>
                <w:sz w:val="24"/>
                <w:szCs w:val="24"/>
              </w:rPr>
              <w:t xml:space="preserve"> </w:t>
            </w:r>
            <w:r w:rsidR="00C3755D">
              <w:rPr>
                <w:rFonts w:eastAsia="Times New Roman"/>
                <w:color w:val="304048"/>
                <w:sz w:val="24"/>
                <w:szCs w:val="24"/>
              </w:rPr>
              <w:t xml:space="preserve">research consultant, Zimbabwe </w:t>
            </w:r>
            <w:r w:rsidR="00E300EE" w:rsidRPr="001943F0">
              <w:rPr>
                <w:rFonts w:eastAsia="Times New Roman"/>
                <w:color w:val="304048"/>
                <w:sz w:val="24"/>
                <w:szCs w:val="24"/>
              </w:rPr>
              <w:t>–</w:t>
            </w:r>
            <w:r w:rsidR="00E300EE" w:rsidRPr="001943F0">
              <w:rPr>
                <w:rFonts w:eastAsia="Times New Roman"/>
                <w:i/>
                <w:iCs/>
                <w:color w:val="304048"/>
                <w:sz w:val="24"/>
                <w:szCs w:val="24"/>
              </w:rPr>
              <w:t xml:space="preserve"> </w:t>
            </w:r>
            <w:r w:rsidR="002D2961" w:rsidRPr="002D2961">
              <w:rPr>
                <w:rFonts w:eastAsia="Times New Roman"/>
                <w:color w:val="304048"/>
                <w:sz w:val="24"/>
                <w:szCs w:val="24"/>
              </w:rPr>
              <w:t>“</w:t>
            </w:r>
            <w:r w:rsidR="00E300EE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 xml:space="preserve">The </w:t>
            </w:r>
            <w:r w:rsidR="002D2961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>p</w:t>
            </w:r>
            <w:r w:rsidR="00E300EE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 xml:space="preserve">ower of a </w:t>
            </w:r>
            <w:r w:rsidR="002D2961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>s</w:t>
            </w:r>
            <w:r w:rsidR="00E300EE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 xml:space="preserve">tory: Girl-led </w:t>
            </w:r>
            <w:r w:rsidR="002D2961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>c</w:t>
            </w:r>
            <w:r w:rsidR="00E300EE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 xml:space="preserve">hild </w:t>
            </w:r>
            <w:r w:rsidR="002D2961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>m</w:t>
            </w:r>
            <w:r w:rsidR="00E300EE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 xml:space="preserve">arriage </w:t>
            </w:r>
            <w:r w:rsidR="002D2961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>a</w:t>
            </w:r>
            <w:r w:rsidR="00E300EE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 xml:space="preserve">ction </w:t>
            </w:r>
            <w:r w:rsidR="002D2961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>r</w:t>
            </w:r>
            <w:r w:rsidR="00E300EE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 xml:space="preserve">esearch in </w:t>
            </w:r>
            <w:r w:rsidR="002D2961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>t</w:t>
            </w:r>
            <w:r w:rsidR="00E300EE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 xml:space="preserve">wo </w:t>
            </w:r>
            <w:r w:rsidR="002D2961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>h</w:t>
            </w:r>
            <w:r w:rsidR="00E300EE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 xml:space="preserve">umanitarian </w:t>
            </w:r>
            <w:r w:rsidR="002D2961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>s</w:t>
            </w:r>
            <w:r w:rsidR="00E300EE" w:rsidRPr="00BC1F88">
              <w:rPr>
                <w:rFonts w:eastAsia="Times New Roman"/>
                <w:b/>
                <w:bCs/>
                <w:color w:val="304048"/>
                <w:sz w:val="24"/>
                <w:szCs w:val="24"/>
              </w:rPr>
              <w:t>ettings</w:t>
            </w:r>
            <w:r w:rsidR="002D2961">
              <w:rPr>
                <w:rFonts w:eastAsia="Times New Roman"/>
                <w:color w:val="304048"/>
                <w:sz w:val="24"/>
                <w:szCs w:val="24"/>
              </w:rPr>
              <w:t>”</w:t>
            </w:r>
            <w:r w:rsidR="00DA125D">
              <w:rPr>
                <w:rFonts w:eastAsia="Times New Roman"/>
                <w:color w:val="304048"/>
                <w:sz w:val="24"/>
                <w:szCs w:val="24"/>
              </w:rPr>
              <w:t>, W</w:t>
            </w:r>
            <w:r w:rsidR="003C7DCC">
              <w:rPr>
                <w:rFonts w:eastAsia="Times New Roman"/>
                <w:color w:val="304048"/>
                <w:sz w:val="24"/>
                <w:szCs w:val="24"/>
              </w:rPr>
              <w:t>omen’s Refugee Commission</w:t>
            </w:r>
            <w:r w:rsidR="00DA125D">
              <w:rPr>
                <w:rFonts w:eastAsia="Times New Roman"/>
                <w:color w:val="304048"/>
                <w:sz w:val="24"/>
                <w:szCs w:val="24"/>
              </w:rPr>
              <w:t xml:space="preserve"> and Plan International</w:t>
            </w:r>
            <w:r w:rsidR="00E300EE" w:rsidRPr="002D2961">
              <w:rPr>
                <w:rFonts w:eastAsia="Times New Roman"/>
                <w:color w:val="304048"/>
                <w:sz w:val="24"/>
                <w:szCs w:val="24"/>
              </w:rPr>
              <w:t xml:space="preserve"> (</w:t>
            </w:r>
            <w:r w:rsidR="008D3585">
              <w:rPr>
                <w:rFonts w:eastAsia="Times New Roman"/>
                <w:color w:val="304048"/>
                <w:sz w:val="24"/>
                <w:szCs w:val="24"/>
              </w:rPr>
              <w:t>f</w:t>
            </w:r>
            <w:r w:rsidR="00E300EE" w:rsidRPr="002D2961">
              <w:rPr>
                <w:rFonts w:eastAsia="Times New Roman"/>
                <w:color w:val="304048"/>
                <w:sz w:val="24"/>
                <w:szCs w:val="24"/>
              </w:rPr>
              <w:t>orthcoming)</w:t>
            </w:r>
          </w:p>
        </w:tc>
      </w:tr>
      <w:tr w:rsidR="00AB374F" w14:paraId="497FBAC6" w14:textId="77777777" w:rsidTr="009356A4">
        <w:trPr>
          <w:trHeight w:val="681"/>
        </w:trPr>
        <w:tc>
          <w:tcPr>
            <w:tcW w:w="1838" w:type="dxa"/>
            <w:tcBorders>
              <w:top w:val="single" w:sz="4" w:space="0" w:color="000000" w:themeColor="text1"/>
            </w:tcBorders>
          </w:tcPr>
          <w:p w14:paraId="497FBAC2" w14:textId="525AA621" w:rsidR="00AB374F" w:rsidRPr="001943F0" w:rsidRDefault="00C12282" w:rsidP="009356A4">
            <w:pPr>
              <w:spacing w:before="120" w:after="120" w:line="240" w:lineRule="auto"/>
              <w:rPr>
                <w:b/>
                <w:color w:val="304048"/>
                <w:sz w:val="24"/>
                <w:szCs w:val="24"/>
              </w:rPr>
            </w:pPr>
            <w:r w:rsidRPr="001943F0">
              <w:rPr>
                <w:b/>
                <w:color w:val="304048"/>
                <w:sz w:val="24"/>
                <w:szCs w:val="24"/>
              </w:rPr>
              <w:t>14.</w:t>
            </w:r>
            <w:r w:rsidR="00EA1E44" w:rsidRPr="001943F0">
              <w:rPr>
                <w:b/>
                <w:color w:val="304048"/>
                <w:sz w:val="24"/>
                <w:szCs w:val="24"/>
              </w:rPr>
              <w:t>3</w:t>
            </w:r>
            <w:r w:rsidR="0018165A" w:rsidRPr="001943F0">
              <w:rPr>
                <w:b/>
                <w:color w:val="304048"/>
                <w:sz w:val="24"/>
                <w:szCs w:val="24"/>
              </w:rPr>
              <w:t>5</w:t>
            </w:r>
            <w:r w:rsidRPr="001943F0">
              <w:rPr>
                <w:b/>
                <w:color w:val="304048"/>
                <w:sz w:val="24"/>
                <w:szCs w:val="24"/>
              </w:rPr>
              <w:t xml:space="preserve"> – 1</w:t>
            </w:r>
            <w:r w:rsidR="0018165A" w:rsidRPr="001943F0">
              <w:rPr>
                <w:b/>
                <w:color w:val="304048"/>
                <w:sz w:val="24"/>
                <w:szCs w:val="24"/>
              </w:rPr>
              <w:t>4</w:t>
            </w:r>
            <w:r w:rsidR="00D533ED" w:rsidRPr="001943F0">
              <w:rPr>
                <w:b/>
                <w:color w:val="304048"/>
                <w:sz w:val="24"/>
                <w:szCs w:val="24"/>
              </w:rPr>
              <w:t>.</w:t>
            </w:r>
            <w:r w:rsidR="00EA1E44" w:rsidRPr="001943F0">
              <w:rPr>
                <w:b/>
                <w:color w:val="304048"/>
                <w:sz w:val="24"/>
                <w:szCs w:val="24"/>
              </w:rPr>
              <w:t>4</w:t>
            </w:r>
            <w:r w:rsidR="0018165A" w:rsidRPr="001943F0">
              <w:rPr>
                <w:b/>
                <w:color w:val="304048"/>
                <w:sz w:val="24"/>
                <w:szCs w:val="24"/>
              </w:rPr>
              <w:t>5</w:t>
            </w:r>
          </w:p>
        </w:tc>
        <w:tc>
          <w:tcPr>
            <w:tcW w:w="7178" w:type="dxa"/>
            <w:tcBorders>
              <w:top w:val="single" w:sz="4" w:space="0" w:color="000000" w:themeColor="text1"/>
            </w:tcBorders>
          </w:tcPr>
          <w:p w14:paraId="497FBAC5" w14:textId="6325BA35" w:rsidR="00AB374F" w:rsidRPr="009356A4" w:rsidRDefault="27047888" w:rsidP="0093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304048"/>
                <w:sz w:val="24"/>
                <w:szCs w:val="24"/>
              </w:rPr>
            </w:pPr>
            <w:r w:rsidRPr="001943F0">
              <w:rPr>
                <w:b/>
                <w:bCs/>
                <w:color w:val="304048"/>
                <w:sz w:val="24"/>
                <w:szCs w:val="24"/>
              </w:rPr>
              <w:t xml:space="preserve">Q&amp;A on presentations </w:t>
            </w:r>
            <w:r w:rsidRPr="00A251EF">
              <w:rPr>
                <w:color w:val="304048"/>
                <w:sz w:val="24"/>
                <w:szCs w:val="24"/>
              </w:rPr>
              <w:t>–</w:t>
            </w:r>
            <w:r w:rsidRPr="001943F0">
              <w:rPr>
                <w:b/>
                <w:bCs/>
                <w:color w:val="304048"/>
                <w:sz w:val="24"/>
                <w:szCs w:val="24"/>
              </w:rPr>
              <w:t xml:space="preserve"> </w:t>
            </w:r>
            <w:proofErr w:type="spellStart"/>
            <w:r w:rsidR="00295851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Ghi</w:t>
            </w:r>
            <w:r w:rsidR="0042311C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d</w:t>
            </w:r>
            <w:r w:rsidR="00295851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a</w:t>
            </w:r>
            <w:proofErr w:type="spellEnd"/>
            <w:r w:rsidR="00295851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 xml:space="preserve"> </w:t>
            </w:r>
            <w:proofErr w:type="spellStart"/>
            <w:r w:rsidR="00295851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Anani</w:t>
            </w:r>
            <w:proofErr w:type="spellEnd"/>
            <w:r w:rsidR="00643BEA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, ABAAD</w:t>
            </w:r>
          </w:p>
        </w:tc>
      </w:tr>
      <w:tr w:rsidR="00346049" w14:paraId="329CB7D9" w14:textId="77777777" w:rsidTr="3664440A">
        <w:tc>
          <w:tcPr>
            <w:tcW w:w="1838" w:type="dxa"/>
          </w:tcPr>
          <w:p w14:paraId="47A09981" w14:textId="36269677" w:rsidR="00346049" w:rsidRPr="001943F0" w:rsidRDefault="0018165A" w:rsidP="006574B5">
            <w:pPr>
              <w:spacing w:before="120" w:after="120" w:line="240" w:lineRule="auto"/>
              <w:rPr>
                <w:b/>
                <w:color w:val="304048"/>
                <w:sz w:val="24"/>
                <w:szCs w:val="24"/>
              </w:rPr>
            </w:pPr>
            <w:r w:rsidRPr="001943F0">
              <w:rPr>
                <w:b/>
                <w:color w:val="304048"/>
                <w:sz w:val="24"/>
                <w:szCs w:val="24"/>
              </w:rPr>
              <w:t>14.</w:t>
            </w:r>
            <w:r w:rsidR="00EA1E44" w:rsidRPr="001943F0">
              <w:rPr>
                <w:b/>
                <w:color w:val="304048"/>
                <w:sz w:val="24"/>
                <w:szCs w:val="24"/>
              </w:rPr>
              <w:t>4</w:t>
            </w:r>
            <w:r w:rsidRPr="001943F0">
              <w:rPr>
                <w:b/>
                <w:color w:val="304048"/>
                <w:sz w:val="24"/>
                <w:szCs w:val="24"/>
              </w:rPr>
              <w:t>5</w:t>
            </w:r>
            <w:r w:rsidR="00346049" w:rsidRPr="001943F0">
              <w:rPr>
                <w:b/>
                <w:color w:val="304048"/>
                <w:sz w:val="24"/>
                <w:szCs w:val="24"/>
              </w:rPr>
              <w:t xml:space="preserve"> - 15.</w:t>
            </w:r>
            <w:r w:rsidR="00665769" w:rsidRPr="001943F0">
              <w:rPr>
                <w:b/>
                <w:color w:val="304048"/>
                <w:sz w:val="24"/>
                <w:szCs w:val="24"/>
              </w:rPr>
              <w:t>20</w:t>
            </w:r>
          </w:p>
        </w:tc>
        <w:tc>
          <w:tcPr>
            <w:tcW w:w="7178" w:type="dxa"/>
          </w:tcPr>
          <w:p w14:paraId="772DC99E" w14:textId="022122D7" w:rsidR="00346049" w:rsidRPr="009356A4" w:rsidRDefault="27047888" w:rsidP="0065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304048"/>
                <w:sz w:val="24"/>
                <w:szCs w:val="24"/>
              </w:rPr>
            </w:pPr>
            <w:r w:rsidRPr="001943F0">
              <w:rPr>
                <w:b/>
                <w:bCs/>
                <w:color w:val="304048"/>
                <w:sz w:val="24"/>
                <w:szCs w:val="24"/>
              </w:rPr>
              <w:t xml:space="preserve">Collective discussion </w:t>
            </w:r>
            <w:r w:rsidR="00A251EF" w:rsidRPr="00A251EF">
              <w:rPr>
                <w:color w:val="304048"/>
                <w:sz w:val="24"/>
                <w:szCs w:val="24"/>
              </w:rPr>
              <w:t>–</w:t>
            </w:r>
            <w:r w:rsidRPr="00A251EF">
              <w:rPr>
                <w:color w:val="304048"/>
                <w:sz w:val="24"/>
                <w:szCs w:val="24"/>
              </w:rPr>
              <w:t xml:space="preserve"> </w:t>
            </w:r>
            <w:proofErr w:type="spellStart"/>
            <w:r w:rsidR="00295851" w:rsidRPr="00A251EF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G</w:t>
            </w:r>
            <w:r w:rsidR="00295851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hi</w:t>
            </w:r>
            <w:r w:rsidR="0042311C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d</w:t>
            </w:r>
            <w:r w:rsidR="00295851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a</w:t>
            </w:r>
            <w:proofErr w:type="spellEnd"/>
            <w:r w:rsidR="00295851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 xml:space="preserve"> </w:t>
            </w:r>
            <w:proofErr w:type="spellStart"/>
            <w:r w:rsidR="00295851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Anani</w:t>
            </w:r>
            <w:proofErr w:type="spellEnd"/>
            <w:r w:rsidR="00643BEA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, ABAAD</w:t>
            </w:r>
          </w:p>
        </w:tc>
      </w:tr>
      <w:tr w:rsidR="00AB374F" w14:paraId="497FBADF" w14:textId="77777777" w:rsidTr="3664440A">
        <w:tc>
          <w:tcPr>
            <w:tcW w:w="1838" w:type="dxa"/>
          </w:tcPr>
          <w:p w14:paraId="497FBADA" w14:textId="41CDB7B4" w:rsidR="00AB374F" w:rsidRPr="001943F0" w:rsidRDefault="00B12176" w:rsidP="006574B5">
            <w:pPr>
              <w:spacing w:before="120" w:after="120" w:line="240" w:lineRule="auto"/>
              <w:rPr>
                <w:b/>
                <w:color w:val="304048"/>
                <w:sz w:val="24"/>
                <w:szCs w:val="24"/>
              </w:rPr>
            </w:pPr>
            <w:r w:rsidRPr="001943F0">
              <w:rPr>
                <w:b/>
                <w:color w:val="304048"/>
                <w:sz w:val="24"/>
                <w:szCs w:val="24"/>
              </w:rPr>
              <w:t>15:20- 15:25</w:t>
            </w:r>
          </w:p>
          <w:p w14:paraId="497FBADB" w14:textId="64EF0CDF" w:rsidR="00AB374F" w:rsidRPr="001943F0" w:rsidRDefault="00AB374F" w:rsidP="006574B5">
            <w:pPr>
              <w:spacing w:before="120" w:after="120" w:line="240" w:lineRule="auto"/>
              <w:rPr>
                <w:color w:val="304048"/>
                <w:sz w:val="24"/>
                <w:szCs w:val="24"/>
              </w:rPr>
            </w:pPr>
          </w:p>
        </w:tc>
        <w:tc>
          <w:tcPr>
            <w:tcW w:w="7178" w:type="dxa"/>
          </w:tcPr>
          <w:p w14:paraId="497FBADE" w14:textId="2BC2A279" w:rsidR="00AB374F" w:rsidRPr="001943F0" w:rsidRDefault="00B12176" w:rsidP="006574B5">
            <w:pPr>
              <w:spacing w:before="120" w:after="120" w:line="240" w:lineRule="auto"/>
              <w:rPr>
                <w:b/>
                <w:bCs/>
                <w:color w:val="304048"/>
                <w:sz w:val="24"/>
                <w:szCs w:val="24"/>
              </w:rPr>
            </w:pPr>
            <w:r w:rsidRPr="001943F0">
              <w:rPr>
                <w:b/>
                <w:bCs/>
                <w:color w:val="304048"/>
                <w:sz w:val="24"/>
                <w:szCs w:val="24"/>
              </w:rPr>
              <w:t xml:space="preserve">Short updates from </w:t>
            </w:r>
            <w:r w:rsidR="00795A9C">
              <w:rPr>
                <w:b/>
                <w:bCs/>
                <w:color w:val="304048"/>
                <w:sz w:val="24"/>
                <w:szCs w:val="24"/>
              </w:rPr>
              <w:t xml:space="preserve">members of </w:t>
            </w:r>
            <w:r w:rsidRPr="001943F0">
              <w:rPr>
                <w:b/>
                <w:bCs/>
                <w:color w:val="304048"/>
                <w:sz w:val="24"/>
                <w:szCs w:val="24"/>
              </w:rPr>
              <w:t xml:space="preserve">the CRANK on new child marriage research and evidence in the pipeline </w:t>
            </w:r>
            <w:r w:rsidR="006574B5" w:rsidRPr="00795A9C">
              <w:rPr>
                <w:color w:val="304048"/>
                <w:sz w:val="24"/>
                <w:szCs w:val="24"/>
              </w:rPr>
              <w:t>–</w:t>
            </w:r>
            <w:r w:rsidR="002425FB" w:rsidRPr="001943F0">
              <w:rPr>
                <w:b/>
                <w:bCs/>
                <w:color w:val="304048"/>
                <w:sz w:val="24"/>
                <w:szCs w:val="24"/>
              </w:rPr>
              <w:t xml:space="preserve"> </w:t>
            </w:r>
            <w:r w:rsidR="002425FB" w:rsidRPr="001943F0">
              <w:rPr>
                <w:color w:val="304048"/>
                <w:sz w:val="24"/>
                <w:szCs w:val="24"/>
              </w:rPr>
              <w:t>Jean</w:t>
            </w:r>
            <w:r w:rsidRPr="001943F0">
              <w:rPr>
                <w:color w:val="304048"/>
                <w:sz w:val="24"/>
                <w:szCs w:val="24"/>
              </w:rPr>
              <w:t xml:space="preserve"> Casey, </w:t>
            </w:r>
            <w:r w:rsidRPr="001943F0">
              <w:rPr>
                <w:i/>
                <w:color w:val="304048"/>
                <w:sz w:val="24"/>
                <w:szCs w:val="24"/>
              </w:rPr>
              <w:t>Girls Not Brides</w:t>
            </w:r>
            <w:r w:rsidR="006574B5">
              <w:rPr>
                <w:i/>
                <w:color w:val="304048"/>
                <w:sz w:val="24"/>
                <w:szCs w:val="24"/>
              </w:rPr>
              <w:t>: The Global Partnership to End Child Marriage</w:t>
            </w:r>
          </w:p>
        </w:tc>
      </w:tr>
      <w:tr w:rsidR="00AB374F" w14:paraId="497FBAE5" w14:textId="77777777" w:rsidTr="3664440A">
        <w:tc>
          <w:tcPr>
            <w:tcW w:w="1838" w:type="dxa"/>
          </w:tcPr>
          <w:p w14:paraId="497FBAE1" w14:textId="1F4A913A" w:rsidR="00AB374F" w:rsidRPr="001943F0" w:rsidRDefault="00C12282" w:rsidP="006574B5">
            <w:pPr>
              <w:spacing w:before="120" w:after="120" w:line="240" w:lineRule="auto"/>
              <w:rPr>
                <w:b/>
                <w:color w:val="304048"/>
                <w:sz w:val="24"/>
                <w:szCs w:val="24"/>
              </w:rPr>
            </w:pPr>
            <w:r w:rsidRPr="001943F0">
              <w:rPr>
                <w:b/>
                <w:color w:val="304048"/>
                <w:sz w:val="24"/>
                <w:szCs w:val="24"/>
              </w:rPr>
              <w:lastRenderedPageBreak/>
              <w:t>15:</w:t>
            </w:r>
            <w:r w:rsidR="009F425E" w:rsidRPr="001943F0">
              <w:rPr>
                <w:b/>
                <w:color w:val="304048"/>
                <w:sz w:val="24"/>
                <w:szCs w:val="24"/>
              </w:rPr>
              <w:t>25</w:t>
            </w:r>
            <w:r w:rsidRPr="001943F0">
              <w:rPr>
                <w:b/>
                <w:color w:val="304048"/>
                <w:sz w:val="24"/>
                <w:szCs w:val="24"/>
              </w:rPr>
              <w:t>- 1</w:t>
            </w:r>
            <w:r w:rsidR="009F425E" w:rsidRPr="001943F0">
              <w:rPr>
                <w:b/>
                <w:color w:val="304048"/>
                <w:sz w:val="24"/>
                <w:szCs w:val="24"/>
              </w:rPr>
              <w:t>5.30</w:t>
            </w:r>
          </w:p>
        </w:tc>
        <w:tc>
          <w:tcPr>
            <w:tcW w:w="7178" w:type="dxa"/>
          </w:tcPr>
          <w:p w14:paraId="211131BA" w14:textId="26D2E707" w:rsidR="00A47B0E" w:rsidRPr="001943F0" w:rsidRDefault="00C12282" w:rsidP="0065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  <w:bCs/>
                <w:color w:val="304048"/>
                <w:sz w:val="24"/>
                <w:szCs w:val="24"/>
              </w:rPr>
            </w:pPr>
            <w:r w:rsidRPr="001943F0">
              <w:rPr>
                <w:b/>
                <w:bCs/>
                <w:color w:val="304048"/>
                <w:sz w:val="24"/>
                <w:szCs w:val="24"/>
              </w:rPr>
              <w:t xml:space="preserve">Wrap up </w:t>
            </w:r>
            <w:r w:rsidR="00033E11" w:rsidRPr="001943F0">
              <w:rPr>
                <w:b/>
                <w:bCs/>
                <w:color w:val="304048"/>
                <w:sz w:val="24"/>
                <w:szCs w:val="24"/>
              </w:rPr>
              <w:t>summary</w:t>
            </w:r>
            <w:r w:rsidR="002425FB" w:rsidRPr="001943F0">
              <w:rPr>
                <w:b/>
                <w:bCs/>
                <w:i/>
                <w:iCs/>
                <w:color w:val="304048"/>
                <w:sz w:val="24"/>
                <w:szCs w:val="24"/>
              </w:rPr>
              <w:t xml:space="preserve"> </w:t>
            </w:r>
            <w:r w:rsidR="005A05B3" w:rsidRPr="00EC7EC0">
              <w:rPr>
                <w:color w:val="304048"/>
                <w:sz w:val="24"/>
                <w:szCs w:val="24"/>
              </w:rPr>
              <w:t>–</w:t>
            </w:r>
            <w:r w:rsidR="006C3316" w:rsidRPr="001943F0">
              <w:rPr>
                <w:b/>
                <w:bCs/>
                <w:color w:val="304048"/>
                <w:sz w:val="24"/>
                <w:szCs w:val="24"/>
              </w:rPr>
              <w:t xml:space="preserve"> </w:t>
            </w:r>
            <w:proofErr w:type="spellStart"/>
            <w:r w:rsidR="00295851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Ghi</w:t>
            </w:r>
            <w:r w:rsidR="0042311C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d</w:t>
            </w:r>
            <w:r w:rsidR="00295851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a</w:t>
            </w:r>
            <w:proofErr w:type="spellEnd"/>
            <w:r w:rsidR="00295851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 xml:space="preserve"> </w:t>
            </w:r>
            <w:proofErr w:type="spellStart"/>
            <w:r w:rsidR="00295851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Anani</w:t>
            </w:r>
            <w:proofErr w:type="spellEnd"/>
            <w:r w:rsidR="00643BEA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, ABAAD</w:t>
            </w:r>
          </w:p>
          <w:p w14:paraId="497FBAE4" w14:textId="3FB5058B" w:rsidR="00AB374F" w:rsidRPr="006574B5" w:rsidRDefault="002425FB" w:rsidP="0065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b/>
                <w:bCs/>
                <w:color w:val="304048"/>
                <w:sz w:val="24"/>
                <w:szCs w:val="24"/>
              </w:rPr>
            </w:pPr>
            <w:r w:rsidRPr="001943F0">
              <w:rPr>
                <w:b/>
                <w:bCs/>
                <w:color w:val="304048"/>
                <w:sz w:val="24"/>
                <w:szCs w:val="24"/>
              </w:rPr>
              <w:t>Next step</w:t>
            </w:r>
            <w:r w:rsidR="006574B5">
              <w:rPr>
                <w:b/>
                <w:bCs/>
                <w:color w:val="304048"/>
                <w:sz w:val="24"/>
                <w:szCs w:val="24"/>
              </w:rPr>
              <w:t>s</w:t>
            </w:r>
            <w:r w:rsidRPr="001943F0">
              <w:rPr>
                <w:b/>
                <w:bCs/>
                <w:color w:val="304048"/>
                <w:sz w:val="24"/>
                <w:szCs w:val="24"/>
              </w:rPr>
              <w:t xml:space="preserve"> and close </w:t>
            </w:r>
            <w:r w:rsidR="006574B5" w:rsidRPr="006574B5">
              <w:rPr>
                <w:color w:val="304048"/>
                <w:sz w:val="24"/>
                <w:szCs w:val="24"/>
              </w:rPr>
              <w:t>–</w:t>
            </w:r>
            <w:r w:rsidRPr="001943F0">
              <w:rPr>
                <w:b/>
                <w:bCs/>
                <w:color w:val="304048"/>
                <w:sz w:val="24"/>
                <w:szCs w:val="24"/>
              </w:rPr>
              <w:t xml:space="preserve"> </w:t>
            </w:r>
            <w:r w:rsidRPr="001943F0">
              <w:rPr>
                <w:color w:val="304048"/>
                <w:sz w:val="24"/>
                <w:szCs w:val="24"/>
              </w:rPr>
              <w:t xml:space="preserve">Jean Casey, </w:t>
            </w:r>
            <w:r w:rsidRPr="001943F0">
              <w:rPr>
                <w:i/>
                <w:color w:val="304048"/>
                <w:sz w:val="24"/>
                <w:szCs w:val="24"/>
              </w:rPr>
              <w:t>Girls Not Brides</w:t>
            </w:r>
          </w:p>
        </w:tc>
      </w:tr>
    </w:tbl>
    <w:p w14:paraId="497FBAE6" w14:textId="77777777" w:rsidR="00AB374F" w:rsidRDefault="00AB374F">
      <w:bookmarkStart w:id="3" w:name="_heading=h.gjdgxs" w:colFirst="0" w:colLast="0"/>
      <w:bookmarkEnd w:id="3"/>
    </w:p>
    <w:sectPr w:rsidR="00AB374F" w:rsidSect="006574B5">
      <w:headerReference w:type="default" r:id="rId12"/>
      <w:headerReference w:type="first" r:id="rId13"/>
      <w:pgSz w:w="11906" w:h="16838"/>
      <w:pgMar w:top="1440" w:right="1080" w:bottom="1440" w:left="108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42E6" w14:textId="77777777" w:rsidR="00703938" w:rsidRDefault="00703938">
      <w:pPr>
        <w:spacing w:after="0" w:line="240" w:lineRule="auto"/>
      </w:pPr>
      <w:r>
        <w:separator/>
      </w:r>
    </w:p>
  </w:endnote>
  <w:endnote w:type="continuationSeparator" w:id="0">
    <w:p w14:paraId="40873073" w14:textId="77777777" w:rsidR="00703938" w:rsidRDefault="00703938">
      <w:pPr>
        <w:spacing w:after="0" w:line="240" w:lineRule="auto"/>
      </w:pPr>
      <w:r>
        <w:continuationSeparator/>
      </w:r>
    </w:p>
  </w:endnote>
  <w:endnote w:type="continuationNotice" w:id="1">
    <w:p w14:paraId="320A4F7F" w14:textId="77777777" w:rsidR="00703938" w:rsidRDefault="00703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E3FC" w14:textId="77777777" w:rsidR="00703938" w:rsidRDefault="00703938">
      <w:pPr>
        <w:spacing w:after="0" w:line="240" w:lineRule="auto"/>
      </w:pPr>
      <w:r>
        <w:separator/>
      </w:r>
    </w:p>
  </w:footnote>
  <w:footnote w:type="continuationSeparator" w:id="0">
    <w:p w14:paraId="3190EEBE" w14:textId="77777777" w:rsidR="00703938" w:rsidRDefault="00703938">
      <w:pPr>
        <w:spacing w:after="0" w:line="240" w:lineRule="auto"/>
      </w:pPr>
      <w:r>
        <w:continuationSeparator/>
      </w:r>
    </w:p>
  </w:footnote>
  <w:footnote w:type="continuationNotice" w:id="1">
    <w:p w14:paraId="155F74AC" w14:textId="77777777" w:rsidR="00703938" w:rsidRDefault="007039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BAEB" w14:textId="61DA832D" w:rsidR="00AB374F" w:rsidRDefault="00AB37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924F" w14:textId="3B4610D8" w:rsidR="001943F0" w:rsidRDefault="001943F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3C0364" wp14:editId="17EE3DC3">
          <wp:simplePos x="0" y="0"/>
          <wp:positionH relativeFrom="margin">
            <wp:align>right</wp:align>
          </wp:positionH>
          <wp:positionV relativeFrom="paragraph">
            <wp:posOffset>-426195</wp:posOffset>
          </wp:positionV>
          <wp:extent cx="5731510" cy="1332230"/>
          <wp:effectExtent l="0" t="0" r="0" b="0"/>
          <wp:wrapNone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B01"/>
    <w:multiLevelType w:val="multilevel"/>
    <w:tmpl w:val="32B49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573350"/>
    <w:multiLevelType w:val="multilevel"/>
    <w:tmpl w:val="84E4C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B52CD0"/>
    <w:multiLevelType w:val="hybridMultilevel"/>
    <w:tmpl w:val="B89AA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00DF0"/>
    <w:multiLevelType w:val="hybridMultilevel"/>
    <w:tmpl w:val="B6740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E03EB"/>
    <w:multiLevelType w:val="hybridMultilevel"/>
    <w:tmpl w:val="A7DE94FE"/>
    <w:lvl w:ilvl="0" w:tplc="1C204CBE">
      <w:start w:val="14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33AE6388"/>
    <w:multiLevelType w:val="hybridMultilevel"/>
    <w:tmpl w:val="826A9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8664E6"/>
    <w:multiLevelType w:val="multilevel"/>
    <w:tmpl w:val="329AA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C208B9"/>
    <w:multiLevelType w:val="hybridMultilevel"/>
    <w:tmpl w:val="D4A079EA"/>
    <w:lvl w:ilvl="0" w:tplc="5D842132">
      <w:start w:val="1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CF57BF"/>
    <w:multiLevelType w:val="multilevel"/>
    <w:tmpl w:val="20141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4F"/>
    <w:rsid w:val="0000149D"/>
    <w:rsid w:val="00012CEC"/>
    <w:rsid w:val="0001396F"/>
    <w:rsid w:val="00033E11"/>
    <w:rsid w:val="00036609"/>
    <w:rsid w:val="0005702C"/>
    <w:rsid w:val="0006703A"/>
    <w:rsid w:val="0007599D"/>
    <w:rsid w:val="00081038"/>
    <w:rsid w:val="00093E4E"/>
    <w:rsid w:val="000B45DE"/>
    <w:rsid w:val="000B6825"/>
    <w:rsid w:val="000D482D"/>
    <w:rsid w:val="000D4AD3"/>
    <w:rsid w:val="000D62B4"/>
    <w:rsid w:val="000D74E6"/>
    <w:rsid w:val="00144C83"/>
    <w:rsid w:val="00146641"/>
    <w:rsid w:val="00146E34"/>
    <w:rsid w:val="001605DC"/>
    <w:rsid w:val="00163FA0"/>
    <w:rsid w:val="0016612B"/>
    <w:rsid w:val="0017752F"/>
    <w:rsid w:val="00180909"/>
    <w:rsid w:val="0018165A"/>
    <w:rsid w:val="00182C28"/>
    <w:rsid w:val="001943F0"/>
    <w:rsid w:val="001A72CF"/>
    <w:rsid w:val="001C45BC"/>
    <w:rsid w:val="001D30C5"/>
    <w:rsid w:val="001D40ED"/>
    <w:rsid w:val="001E0FF0"/>
    <w:rsid w:val="001E1256"/>
    <w:rsid w:val="001F341B"/>
    <w:rsid w:val="0023509B"/>
    <w:rsid w:val="00237D4F"/>
    <w:rsid w:val="002425FB"/>
    <w:rsid w:val="00261E60"/>
    <w:rsid w:val="00264D2D"/>
    <w:rsid w:val="0028495C"/>
    <w:rsid w:val="00290643"/>
    <w:rsid w:val="00295851"/>
    <w:rsid w:val="0029630B"/>
    <w:rsid w:val="002A4EE5"/>
    <w:rsid w:val="002A5A60"/>
    <w:rsid w:val="002B5013"/>
    <w:rsid w:val="002C14C9"/>
    <w:rsid w:val="002C412B"/>
    <w:rsid w:val="002C688D"/>
    <w:rsid w:val="002D2961"/>
    <w:rsid w:val="002D38CF"/>
    <w:rsid w:val="003114F9"/>
    <w:rsid w:val="00313F5D"/>
    <w:rsid w:val="00314CBA"/>
    <w:rsid w:val="00327D4F"/>
    <w:rsid w:val="00344624"/>
    <w:rsid w:val="00346049"/>
    <w:rsid w:val="003471C1"/>
    <w:rsid w:val="00373EA5"/>
    <w:rsid w:val="003848A5"/>
    <w:rsid w:val="003952AC"/>
    <w:rsid w:val="003A5A99"/>
    <w:rsid w:val="003A6295"/>
    <w:rsid w:val="003A62CD"/>
    <w:rsid w:val="003B70E4"/>
    <w:rsid w:val="003C7DCC"/>
    <w:rsid w:val="003D64AA"/>
    <w:rsid w:val="003E4487"/>
    <w:rsid w:val="003F0697"/>
    <w:rsid w:val="003F3E9C"/>
    <w:rsid w:val="0041011A"/>
    <w:rsid w:val="0042311C"/>
    <w:rsid w:val="004244B6"/>
    <w:rsid w:val="00436845"/>
    <w:rsid w:val="0044216D"/>
    <w:rsid w:val="004512F1"/>
    <w:rsid w:val="004605F9"/>
    <w:rsid w:val="00462327"/>
    <w:rsid w:val="00465A64"/>
    <w:rsid w:val="00465AAB"/>
    <w:rsid w:val="00472EB6"/>
    <w:rsid w:val="00475DFF"/>
    <w:rsid w:val="004801B2"/>
    <w:rsid w:val="004931F1"/>
    <w:rsid w:val="004B022A"/>
    <w:rsid w:val="004B71C0"/>
    <w:rsid w:val="004C78CD"/>
    <w:rsid w:val="004E0115"/>
    <w:rsid w:val="00505287"/>
    <w:rsid w:val="00517E76"/>
    <w:rsid w:val="005321D3"/>
    <w:rsid w:val="005424BD"/>
    <w:rsid w:val="0055351A"/>
    <w:rsid w:val="005562BA"/>
    <w:rsid w:val="00570554"/>
    <w:rsid w:val="005A05B3"/>
    <w:rsid w:val="005A4EF0"/>
    <w:rsid w:val="005B35F9"/>
    <w:rsid w:val="005D64FC"/>
    <w:rsid w:val="005E40DE"/>
    <w:rsid w:val="005F5B3C"/>
    <w:rsid w:val="006019FF"/>
    <w:rsid w:val="00630175"/>
    <w:rsid w:val="00632B1F"/>
    <w:rsid w:val="006337AF"/>
    <w:rsid w:val="00636F7E"/>
    <w:rsid w:val="0064117E"/>
    <w:rsid w:val="00643BEA"/>
    <w:rsid w:val="00646117"/>
    <w:rsid w:val="00656B1B"/>
    <w:rsid w:val="006574B5"/>
    <w:rsid w:val="006651E1"/>
    <w:rsid w:val="00665769"/>
    <w:rsid w:val="00666915"/>
    <w:rsid w:val="00667F16"/>
    <w:rsid w:val="006726A5"/>
    <w:rsid w:val="00682E6B"/>
    <w:rsid w:val="006906A2"/>
    <w:rsid w:val="006B6B1E"/>
    <w:rsid w:val="006C3316"/>
    <w:rsid w:val="006C7971"/>
    <w:rsid w:val="006D2B1F"/>
    <w:rsid w:val="006E1A8D"/>
    <w:rsid w:val="006F3C36"/>
    <w:rsid w:val="00703938"/>
    <w:rsid w:val="007062D7"/>
    <w:rsid w:val="007259F2"/>
    <w:rsid w:val="0073079F"/>
    <w:rsid w:val="00736708"/>
    <w:rsid w:val="007452E8"/>
    <w:rsid w:val="00756499"/>
    <w:rsid w:val="00791B1B"/>
    <w:rsid w:val="00794E96"/>
    <w:rsid w:val="00795A9C"/>
    <w:rsid w:val="007A0C94"/>
    <w:rsid w:val="007A1FBE"/>
    <w:rsid w:val="007A3DD2"/>
    <w:rsid w:val="007F2A45"/>
    <w:rsid w:val="007F68B2"/>
    <w:rsid w:val="00802CF1"/>
    <w:rsid w:val="00805587"/>
    <w:rsid w:val="00835D25"/>
    <w:rsid w:val="008406E4"/>
    <w:rsid w:val="0084226B"/>
    <w:rsid w:val="00843578"/>
    <w:rsid w:val="00846AB9"/>
    <w:rsid w:val="00854E57"/>
    <w:rsid w:val="00862821"/>
    <w:rsid w:val="00872698"/>
    <w:rsid w:val="0088467C"/>
    <w:rsid w:val="00885DEF"/>
    <w:rsid w:val="00895BAB"/>
    <w:rsid w:val="008B548E"/>
    <w:rsid w:val="008C1689"/>
    <w:rsid w:val="008C471B"/>
    <w:rsid w:val="008D3585"/>
    <w:rsid w:val="008F0EEA"/>
    <w:rsid w:val="009356A4"/>
    <w:rsid w:val="00937D3B"/>
    <w:rsid w:val="00944AA1"/>
    <w:rsid w:val="009544B7"/>
    <w:rsid w:val="00980989"/>
    <w:rsid w:val="0099581A"/>
    <w:rsid w:val="009A0D81"/>
    <w:rsid w:val="009A61E9"/>
    <w:rsid w:val="009A68CA"/>
    <w:rsid w:val="009B59C2"/>
    <w:rsid w:val="009C1F60"/>
    <w:rsid w:val="009C679D"/>
    <w:rsid w:val="009C686F"/>
    <w:rsid w:val="009C6F1A"/>
    <w:rsid w:val="009F425E"/>
    <w:rsid w:val="00A04312"/>
    <w:rsid w:val="00A251EF"/>
    <w:rsid w:val="00A47B0E"/>
    <w:rsid w:val="00A47D17"/>
    <w:rsid w:val="00A53CC5"/>
    <w:rsid w:val="00A712F2"/>
    <w:rsid w:val="00AB374F"/>
    <w:rsid w:val="00AD0D5D"/>
    <w:rsid w:val="00AD1195"/>
    <w:rsid w:val="00AE061D"/>
    <w:rsid w:val="00AE3052"/>
    <w:rsid w:val="00AE5C5C"/>
    <w:rsid w:val="00AE7627"/>
    <w:rsid w:val="00B002B0"/>
    <w:rsid w:val="00B00EA9"/>
    <w:rsid w:val="00B05F6D"/>
    <w:rsid w:val="00B11C64"/>
    <w:rsid w:val="00B12176"/>
    <w:rsid w:val="00B27705"/>
    <w:rsid w:val="00B51A1C"/>
    <w:rsid w:val="00B55359"/>
    <w:rsid w:val="00B70922"/>
    <w:rsid w:val="00B81C44"/>
    <w:rsid w:val="00B87296"/>
    <w:rsid w:val="00B874CE"/>
    <w:rsid w:val="00B876B6"/>
    <w:rsid w:val="00BA30CA"/>
    <w:rsid w:val="00BA65EE"/>
    <w:rsid w:val="00BB05A0"/>
    <w:rsid w:val="00BC1F88"/>
    <w:rsid w:val="00BE3191"/>
    <w:rsid w:val="00C0665B"/>
    <w:rsid w:val="00C12282"/>
    <w:rsid w:val="00C3755D"/>
    <w:rsid w:val="00C409B8"/>
    <w:rsid w:val="00C718BB"/>
    <w:rsid w:val="00C77D39"/>
    <w:rsid w:val="00C80645"/>
    <w:rsid w:val="00C94BBD"/>
    <w:rsid w:val="00CA39D0"/>
    <w:rsid w:val="00CA4FAF"/>
    <w:rsid w:val="00CD44EA"/>
    <w:rsid w:val="00CD5CC9"/>
    <w:rsid w:val="00CF0BD2"/>
    <w:rsid w:val="00CF5859"/>
    <w:rsid w:val="00D117C0"/>
    <w:rsid w:val="00D37FA1"/>
    <w:rsid w:val="00D5090D"/>
    <w:rsid w:val="00D533ED"/>
    <w:rsid w:val="00D60173"/>
    <w:rsid w:val="00D703EF"/>
    <w:rsid w:val="00D70F91"/>
    <w:rsid w:val="00D714CA"/>
    <w:rsid w:val="00D750DC"/>
    <w:rsid w:val="00D8585A"/>
    <w:rsid w:val="00DA125D"/>
    <w:rsid w:val="00E105B8"/>
    <w:rsid w:val="00E262C0"/>
    <w:rsid w:val="00E300EE"/>
    <w:rsid w:val="00E35859"/>
    <w:rsid w:val="00E35C62"/>
    <w:rsid w:val="00E40A50"/>
    <w:rsid w:val="00E62402"/>
    <w:rsid w:val="00E637AF"/>
    <w:rsid w:val="00E638DC"/>
    <w:rsid w:val="00E808C5"/>
    <w:rsid w:val="00E80E12"/>
    <w:rsid w:val="00E82933"/>
    <w:rsid w:val="00E8736C"/>
    <w:rsid w:val="00EA0D45"/>
    <w:rsid w:val="00EA1E44"/>
    <w:rsid w:val="00EB2058"/>
    <w:rsid w:val="00EC7EC0"/>
    <w:rsid w:val="00ED4A11"/>
    <w:rsid w:val="00F0067A"/>
    <w:rsid w:val="00F15147"/>
    <w:rsid w:val="00F3200D"/>
    <w:rsid w:val="00F35F86"/>
    <w:rsid w:val="00F423C0"/>
    <w:rsid w:val="00F628B6"/>
    <w:rsid w:val="00F644AD"/>
    <w:rsid w:val="00F6782F"/>
    <w:rsid w:val="00F865A4"/>
    <w:rsid w:val="00F86D08"/>
    <w:rsid w:val="00FA12FF"/>
    <w:rsid w:val="00FA6F02"/>
    <w:rsid w:val="00FB25C5"/>
    <w:rsid w:val="00FC36EA"/>
    <w:rsid w:val="00FC3D7B"/>
    <w:rsid w:val="00FD3B46"/>
    <w:rsid w:val="13BB9D32"/>
    <w:rsid w:val="27047888"/>
    <w:rsid w:val="3664440A"/>
    <w:rsid w:val="4ACA76DE"/>
    <w:rsid w:val="5E2028F0"/>
    <w:rsid w:val="699D1C2A"/>
    <w:rsid w:val="7116F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BAA0"/>
  <w15:docId w15:val="{2CA0D9BB-9305-4F77-ADCB-E4CB0B8B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FDD"/>
  </w:style>
  <w:style w:type="paragraph" w:styleId="Heading1">
    <w:name w:val="heading 1"/>
    <w:basedOn w:val="Normal"/>
    <w:next w:val="Normal"/>
    <w:link w:val="Heading1Char"/>
    <w:uiPriority w:val="9"/>
    <w:qFormat/>
    <w:rsid w:val="00434FDD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4FD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FDD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34FDD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3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47D"/>
  </w:style>
  <w:style w:type="paragraph" w:styleId="Footer">
    <w:name w:val="footer"/>
    <w:basedOn w:val="Normal"/>
    <w:link w:val="FooterChar"/>
    <w:uiPriority w:val="99"/>
    <w:unhideWhenUsed/>
    <w:rsid w:val="0013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47D"/>
  </w:style>
  <w:style w:type="table" w:styleId="TableGrid">
    <w:name w:val="Table Grid"/>
    <w:basedOn w:val="TableNormal"/>
    <w:uiPriority w:val="39"/>
    <w:rsid w:val="0013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4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4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AF"/>
    <w:rPr>
      <w:rFonts w:ascii="Segoe UI" w:hAnsi="Segoe UI" w:cs="Segoe UI"/>
      <w:sz w:val="18"/>
      <w:szCs w:val="18"/>
    </w:rPr>
  </w:style>
  <w:style w:type="paragraph" w:customStyle="1" w:styleId="gmail-m4105762922455295000msolistparagraph">
    <w:name w:val="gmail-m_4105762922455295000msolistparagraph"/>
    <w:basedOn w:val="Normal"/>
    <w:rsid w:val="00F734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-text">
    <w:name w:val="title-text"/>
    <w:basedOn w:val="DefaultParagraphFont"/>
    <w:rsid w:val="00372D4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80558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05587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normaltextrun">
    <w:name w:val="normaltextrun"/>
    <w:basedOn w:val="DefaultParagraphFont"/>
    <w:rsid w:val="008C471B"/>
  </w:style>
  <w:style w:type="character" w:customStyle="1" w:styleId="eop">
    <w:name w:val="eop"/>
    <w:basedOn w:val="DefaultParagraphFont"/>
    <w:rsid w:val="008C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JgBM5He5z6voI/blWhXO3sd3Cw==">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af5b2-8cea-45d5-b184-d6c522a311ad">
      <UserInfo>
        <DisplayName>Lara van Kouterik</DisplayName>
        <AccountId>25</AccountId>
        <AccountType/>
      </UserInfo>
      <UserInfo>
        <DisplayName>Emma Sadd</DisplayName>
        <AccountId>53</AccountId>
        <AccountType/>
      </UserInfo>
      <UserInfo>
        <DisplayName>Jean Casey</DisplayName>
        <AccountId>29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17633D9DA1429FD18118B9918E27" ma:contentTypeVersion="13" ma:contentTypeDescription="Create a new document." ma:contentTypeScope="" ma:versionID="c418049f55abf85f32c04361051a2076">
  <xsd:schema xmlns:xsd="http://www.w3.org/2001/XMLSchema" xmlns:xs="http://www.w3.org/2001/XMLSchema" xmlns:p="http://schemas.microsoft.com/office/2006/metadata/properties" xmlns:ns2="deb8fe03-0a70-457d-be20-bb98c727e22e" xmlns:ns3="375af5b2-8cea-45d5-b184-d6c522a311ad" targetNamespace="http://schemas.microsoft.com/office/2006/metadata/properties" ma:root="true" ma:fieldsID="0c9ca75980606e41bb82a43c5814b0e1" ns2:_="" ns3:_="">
    <xsd:import namespace="deb8fe03-0a70-457d-be20-bb98c727e22e"/>
    <xsd:import namespace="375af5b2-8cea-45d5-b184-d6c522a31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8fe03-0a70-457d-be20-bb98c727e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f5b2-8cea-45d5-b184-d6c522a31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C3FEF-3623-4856-94E8-5ABE818DD5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9D04F2A-E9F4-4D84-AC24-D2FF16C4DD5E}">
  <ds:schemaRefs>
    <ds:schemaRef ds:uri="http://schemas.microsoft.com/office/2006/metadata/properties"/>
    <ds:schemaRef ds:uri="http://schemas.microsoft.com/office/infopath/2007/PartnerControls"/>
    <ds:schemaRef ds:uri="375af5b2-8cea-45d5-b184-d6c522a311ad"/>
  </ds:schemaRefs>
</ds:datastoreItem>
</file>

<file path=customXml/itemProps4.xml><?xml version="1.0" encoding="utf-8"?>
<ds:datastoreItem xmlns:ds="http://schemas.openxmlformats.org/officeDocument/2006/customXml" ds:itemID="{3B39AAAC-48B8-4575-9F5E-EB2087989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8fe03-0a70-457d-be20-bb98c727e22e"/>
    <ds:schemaRef ds:uri="375af5b2-8cea-45d5-b184-d6c522a31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A189EB-DBF1-4899-8FD2-F5C3717D9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Sinclair</dc:creator>
  <cp:keywords/>
  <cp:lastModifiedBy>Laia Surralles Solsona</cp:lastModifiedBy>
  <cp:revision>37</cp:revision>
  <dcterms:created xsi:type="dcterms:W3CDTF">2021-09-08T18:38:00Z</dcterms:created>
  <dcterms:modified xsi:type="dcterms:W3CDTF">2021-09-14T08:57:00Z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0x010100DBC617633D9DA1429FD18118B9918E27</vt:lpwstr>
  </property>
  <property fmtid="{D5CDD505-2E9C-101B-9397-08002B2CF9AE}" pid="3" name="Order">
    <vt:r8>5600</vt:r8>
  </property>
</Properties>
</file>